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28" w:rsidRPr="001F0F4C" w:rsidRDefault="00E2046B" w:rsidP="008F7FC4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8F7FC4" w:rsidRPr="001F0F4C">
        <w:rPr>
          <w:b/>
          <w:sz w:val="24"/>
          <w:szCs w:val="24"/>
        </w:rPr>
        <w:t>oard Member Job Description</w:t>
      </w:r>
    </w:p>
    <w:p w:rsidR="008F7FC4" w:rsidRDefault="008F7FC4" w:rsidP="008F7FC4">
      <w:pPr>
        <w:rPr>
          <w:sz w:val="24"/>
          <w:szCs w:val="24"/>
        </w:rPr>
      </w:pPr>
      <w:r w:rsidRPr="001F0F4C">
        <w:rPr>
          <w:b/>
          <w:sz w:val="24"/>
          <w:szCs w:val="24"/>
        </w:rPr>
        <w:t>Position:</w:t>
      </w:r>
      <w:r w:rsidR="00616190">
        <w:rPr>
          <w:b/>
          <w:sz w:val="24"/>
          <w:szCs w:val="24"/>
        </w:rPr>
        <w:t xml:space="preserve"> </w:t>
      </w:r>
      <w:r w:rsidR="00616190">
        <w:rPr>
          <w:sz w:val="24"/>
          <w:szCs w:val="24"/>
        </w:rPr>
        <w:t>Volunteer</w:t>
      </w:r>
      <w:r>
        <w:rPr>
          <w:sz w:val="24"/>
          <w:szCs w:val="24"/>
        </w:rPr>
        <w:t xml:space="preserve"> Board Member</w:t>
      </w:r>
    </w:p>
    <w:p w:rsidR="008F7FC4" w:rsidRDefault="008F7FC4" w:rsidP="008F7FC4">
      <w:pPr>
        <w:rPr>
          <w:sz w:val="24"/>
          <w:szCs w:val="24"/>
        </w:rPr>
      </w:pPr>
      <w:r w:rsidRPr="001F0F4C">
        <w:rPr>
          <w:b/>
          <w:sz w:val="24"/>
          <w:szCs w:val="24"/>
        </w:rPr>
        <w:t>Time Commitment:</w:t>
      </w:r>
      <w:r>
        <w:rPr>
          <w:sz w:val="24"/>
          <w:szCs w:val="24"/>
        </w:rPr>
        <w:t xml:space="preserve"> An average of four to six hours per month including </w:t>
      </w:r>
      <w:r w:rsidR="00616190">
        <w:rPr>
          <w:sz w:val="24"/>
          <w:szCs w:val="24"/>
        </w:rPr>
        <w:t>attendance at Board M</w:t>
      </w:r>
      <w:r>
        <w:rPr>
          <w:sz w:val="24"/>
          <w:szCs w:val="24"/>
        </w:rPr>
        <w:t>eeting, preparation and occasional events</w:t>
      </w:r>
    </w:p>
    <w:p w:rsidR="008F7FC4" w:rsidRDefault="008F7FC4" w:rsidP="008F7FC4">
      <w:pPr>
        <w:pBdr>
          <w:bottom w:val="single" w:sz="12" w:space="1" w:color="auto"/>
        </w:pBdr>
        <w:rPr>
          <w:sz w:val="24"/>
          <w:szCs w:val="24"/>
        </w:rPr>
      </w:pPr>
      <w:r w:rsidRPr="621B144B">
        <w:rPr>
          <w:b/>
          <w:bCs/>
          <w:sz w:val="24"/>
          <w:szCs w:val="24"/>
        </w:rPr>
        <w:t>Term:</w:t>
      </w:r>
      <w:r w:rsidR="00DA16DA" w:rsidRPr="621B144B">
        <w:rPr>
          <w:sz w:val="24"/>
          <w:szCs w:val="24"/>
        </w:rPr>
        <w:t xml:space="preserve"> T</w:t>
      </w:r>
      <w:r w:rsidRPr="621B144B">
        <w:rPr>
          <w:sz w:val="24"/>
          <w:szCs w:val="24"/>
        </w:rPr>
        <w:t xml:space="preserve">hree years, appointed </w:t>
      </w:r>
      <w:r w:rsidR="1674E737" w:rsidRPr="621B144B">
        <w:rPr>
          <w:sz w:val="24"/>
          <w:szCs w:val="24"/>
        </w:rPr>
        <w:t>by a quorum of B</w:t>
      </w:r>
      <w:r w:rsidR="00616190">
        <w:rPr>
          <w:sz w:val="24"/>
          <w:szCs w:val="24"/>
        </w:rPr>
        <w:t>oard Members</w:t>
      </w:r>
    </w:p>
    <w:p w:rsidR="008F7FC4" w:rsidRPr="00DA16DA" w:rsidRDefault="00D21983" w:rsidP="008F7FC4">
      <w:pPr>
        <w:rPr>
          <w:b/>
          <w:sz w:val="24"/>
          <w:szCs w:val="24"/>
        </w:rPr>
      </w:pPr>
      <w:r w:rsidRPr="00DA16DA">
        <w:rPr>
          <w:b/>
          <w:sz w:val="24"/>
          <w:szCs w:val="24"/>
        </w:rPr>
        <w:t>General Responsibility and Accountability</w:t>
      </w:r>
      <w:r w:rsidR="008F7FC4" w:rsidRPr="00DA16DA">
        <w:rPr>
          <w:b/>
          <w:sz w:val="24"/>
          <w:szCs w:val="24"/>
        </w:rPr>
        <w:t>:</w:t>
      </w:r>
    </w:p>
    <w:p w:rsidR="00D21983" w:rsidRDefault="008F7FC4" w:rsidP="621B144B">
      <w:pPr>
        <w:rPr>
          <w:sz w:val="24"/>
          <w:szCs w:val="24"/>
        </w:rPr>
      </w:pPr>
      <w:r w:rsidRPr="621B144B">
        <w:rPr>
          <w:sz w:val="24"/>
          <w:szCs w:val="24"/>
        </w:rPr>
        <w:t>Board members are responsible for acting in the best long-term i</w:t>
      </w:r>
      <w:r w:rsidR="00DA16DA" w:rsidRPr="621B144B">
        <w:rPr>
          <w:sz w:val="24"/>
          <w:szCs w:val="24"/>
        </w:rPr>
        <w:t xml:space="preserve">nterests of the organization </w:t>
      </w:r>
      <w:r w:rsidR="00D21983" w:rsidRPr="621B144B">
        <w:rPr>
          <w:sz w:val="24"/>
          <w:szCs w:val="24"/>
        </w:rPr>
        <w:t xml:space="preserve">to ensure the agency is actively meeting its mission and goals. Board members ensure the effective </w:t>
      </w:r>
      <w:r w:rsidR="00616190">
        <w:rPr>
          <w:sz w:val="24"/>
          <w:szCs w:val="24"/>
        </w:rPr>
        <w:t xml:space="preserve">and responsible </w:t>
      </w:r>
      <w:r w:rsidR="00D21983" w:rsidRPr="621B144B">
        <w:rPr>
          <w:sz w:val="24"/>
          <w:szCs w:val="24"/>
        </w:rPr>
        <w:t xml:space="preserve">stewardship of financial resources, both public and private, and provide oversight and input in the strategic planning and overall goals of the agency. </w:t>
      </w:r>
      <w:r w:rsidR="6B6684BB" w:rsidRPr="621B144B">
        <w:rPr>
          <w:sz w:val="24"/>
          <w:szCs w:val="24"/>
        </w:rPr>
        <w:t>Board members primary concern is the overall policy of the agency with regard to the provision of services, strategic direction, and development of the agency as a whole</w:t>
      </w:r>
      <w:r w:rsidR="00616190">
        <w:rPr>
          <w:sz w:val="24"/>
          <w:szCs w:val="24"/>
        </w:rPr>
        <w:t xml:space="preserve">. They </w:t>
      </w:r>
      <w:r w:rsidR="00D21983" w:rsidRPr="621B144B">
        <w:rPr>
          <w:sz w:val="24"/>
          <w:szCs w:val="24"/>
        </w:rPr>
        <w:t>are accou</w:t>
      </w:r>
      <w:r w:rsidRPr="621B144B">
        <w:rPr>
          <w:sz w:val="24"/>
          <w:szCs w:val="24"/>
        </w:rPr>
        <w:t>ntable to clients, their famili</w:t>
      </w:r>
      <w:r w:rsidR="00DA16DA" w:rsidRPr="621B144B">
        <w:rPr>
          <w:sz w:val="24"/>
          <w:szCs w:val="24"/>
        </w:rPr>
        <w:t>es, each other, the community</w:t>
      </w:r>
      <w:r w:rsidR="00616190">
        <w:rPr>
          <w:sz w:val="24"/>
          <w:szCs w:val="24"/>
        </w:rPr>
        <w:t>,</w:t>
      </w:r>
      <w:r w:rsidR="00DA16DA" w:rsidRPr="621B144B">
        <w:rPr>
          <w:sz w:val="24"/>
          <w:szCs w:val="24"/>
        </w:rPr>
        <w:t xml:space="preserve"> and other </w:t>
      </w:r>
      <w:r w:rsidRPr="621B144B">
        <w:rPr>
          <w:sz w:val="24"/>
          <w:szCs w:val="24"/>
        </w:rPr>
        <w:t>stakeholders.</w:t>
      </w:r>
      <w:r w:rsidR="00D21983" w:rsidRPr="621B144B">
        <w:rPr>
          <w:sz w:val="24"/>
          <w:szCs w:val="24"/>
        </w:rPr>
        <w:t xml:space="preserve"> </w:t>
      </w:r>
    </w:p>
    <w:p w:rsidR="00D21983" w:rsidRPr="00DA16DA" w:rsidRDefault="00D21983" w:rsidP="621B144B">
      <w:pPr>
        <w:rPr>
          <w:b/>
          <w:bCs/>
          <w:sz w:val="24"/>
          <w:szCs w:val="24"/>
        </w:rPr>
      </w:pPr>
      <w:r w:rsidRPr="621B144B">
        <w:rPr>
          <w:b/>
          <w:bCs/>
          <w:sz w:val="24"/>
          <w:szCs w:val="24"/>
        </w:rPr>
        <w:t>Principle Duties:</w:t>
      </w:r>
    </w:p>
    <w:p w:rsidR="001F0F4C" w:rsidRDefault="001F0F4C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Exercise the appropriate fiduciary duties of care, loyalty, obedience (and dissent)</w:t>
      </w:r>
      <w:r w:rsidR="00DA16DA">
        <w:rPr>
          <w:sz w:val="24"/>
          <w:szCs w:val="24"/>
        </w:rPr>
        <w:t xml:space="preserve"> as mandated by state law for non-profit</w:t>
      </w:r>
      <w:r>
        <w:rPr>
          <w:sz w:val="24"/>
          <w:szCs w:val="24"/>
        </w:rPr>
        <w:t xml:space="preserve"> Board Members. </w:t>
      </w:r>
    </w:p>
    <w:p w:rsidR="00D21983" w:rsidRDefault="00D21983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Prepare for and participate in meetings </w:t>
      </w:r>
    </w:p>
    <w:p w:rsidR="001F0F4C" w:rsidRDefault="001F0F4C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 in the develop</w:t>
      </w:r>
      <w:r w:rsidR="00616190">
        <w:rPr>
          <w:sz w:val="24"/>
          <w:szCs w:val="24"/>
        </w:rPr>
        <w:t>ment of a strategic plan to</w:t>
      </w:r>
      <w:r>
        <w:rPr>
          <w:sz w:val="24"/>
          <w:szCs w:val="24"/>
        </w:rPr>
        <w:t xml:space="preserve"> guide future decision making</w:t>
      </w:r>
      <w:r w:rsidR="00616190">
        <w:rPr>
          <w:sz w:val="24"/>
          <w:szCs w:val="24"/>
        </w:rPr>
        <w:t xml:space="preserve"> and agency goals</w:t>
      </w:r>
    </w:p>
    <w:p w:rsidR="001F0F4C" w:rsidRDefault="001F0F4C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Abide by the By-Laws of the Board </w:t>
      </w:r>
    </w:p>
    <w:p w:rsidR="001F0F4C" w:rsidRDefault="001F0F4C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 in the approval of the annual budget</w:t>
      </w:r>
      <w:r w:rsidR="00DA16D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monthly review of the agency’s statement</w:t>
      </w:r>
      <w:r w:rsidR="00DA16DA">
        <w:rPr>
          <w:sz w:val="24"/>
          <w:szCs w:val="24"/>
        </w:rPr>
        <w:t>s</w:t>
      </w:r>
      <w:r>
        <w:rPr>
          <w:sz w:val="24"/>
          <w:szCs w:val="24"/>
        </w:rPr>
        <w:t xml:space="preserve"> of financial position</w:t>
      </w:r>
    </w:p>
    <w:p w:rsidR="001F0F4C" w:rsidRDefault="001F0F4C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 the Annual Meeting</w:t>
      </w:r>
    </w:p>
    <w:p w:rsidR="00616190" w:rsidRDefault="00616190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 on sub-committees to accomplish Board goals</w:t>
      </w:r>
    </w:p>
    <w:p w:rsidR="00616190" w:rsidRDefault="00616190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approve the annual Agency Audit, 403(b) audit, and 990 filing  </w:t>
      </w:r>
    </w:p>
    <w:p w:rsidR="001F0F4C" w:rsidRDefault="001F0F4C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 in the Evaluation of the Chief Executive Officer</w:t>
      </w:r>
    </w:p>
    <w:p w:rsidR="001F0F4C" w:rsidRDefault="001F0F4C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prospective Board Members </w:t>
      </w:r>
      <w:r w:rsidR="00DA16DA">
        <w:rPr>
          <w:sz w:val="24"/>
          <w:szCs w:val="24"/>
        </w:rPr>
        <w:t>and help recruit and mentor new members</w:t>
      </w:r>
    </w:p>
    <w:p w:rsidR="001F0F4C" w:rsidRDefault="00DA16DA" w:rsidP="00D21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the </w:t>
      </w:r>
      <w:r w:rsidR="001F0F4C">
        <w:rPr>
          <w:sz w:val="24"/>
          <w:szCs w:val="24"/>
        </w:rPr>
        <w:t>Organizational Standards for Community Action Agencies</w:t>
      </w:r>
      <w:r>
        <w:rPr>
          <w:sz w:val="24"/>
          <w:szCs w:val="24"/>
        </w:rPr>
        <w:t xml:space="preserve"> and the requirements associated with same</w:t>
      </w:r>
    </w:p>
    <w:p w:rsidR="001F0F4C" w:rsidRPr="00054586" w:rsidRDefault="001F0F4C" w:rsidP="00DF79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586">
        <w:rPr>
          <w:sz w:val="24"/>
          <w:szCs w:val="24"/>
        </w:rPr>
        <w:t>Be an ambassador for the agency and its mission in the wider community context</w:t>
      </w:r>
      <w:bookmarkStart w:id="0" w:name="_GoBack"/>
      <w:bookmarkEnd w:id="0"/>
    </w:p>
    <w:sectPr w:rsidR="001F0F4C" w:rsidRPr="00054586" w:rsidSect="00E2046B">
      <w:headerReference w:type="default" r:id="rId10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6F" w:rsidRDefault="000A4E6F" w:rsidP="00E2046B">
      <w:pPr>
        <w:spacing w:after="0" w:line="240" w:lineRule="auto"/>
      </w:pPr>
      <w:r>
        <w:separator/>
      </w:r>
    </w:p>
  </w:endnote>
  <w:endnote w:type="continuationSeparator" w:id="0">
    <w:p w:rsidR="000A4E6F" w:rsidRDefault="000A4E6F" w:rsidP="00E2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6F" w:rsidRDefault="000A4E6F" w:rsidP="00E2046B">
      <w:pPr>
        <w:spacing w:after="0" w:line="240" w:lineRule="auto"/>
      </w:pPr>
      <w:r>
        <w:separator/>
      </w:r>
    </w:p>
  </w:footnote>
  <w:footnote w:type="continuationSeparator" w:id="0">
    <w:p w:rsidR="000A4E6F" w:rsidRDefault="000A4E6F" w:rsidP="00E2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6B" w:rsidRDefault="00E2046B">
    <w:pPr>
      <w:pStyle w:val="Header"/>
    </w:pPr>
    <w:r w:rsidRPr="00DD0754">
      <w:rPr>
        <w:noProof/>
      </w:rPr>
      <w:drawing>
        <wp:anchor distT="0" distB="0" distL="114300" distR="114300" simplePos="0" relativeHeight="251659264" behindDoc="1" locked="0" layoutInCell="1" allowOverlap="1" wp14:anchorId="4ED98702" wp14:editId="0A1D3FBB">
          <wp:simplePos x="0" y="0"/>
          <wp:positionH relativeFrom="page">
            <wp:posOffset>2273300</wp:posOffset>
          </wp:positionH>
          <wp:positionV relativeFrom="paragraph">
            <wp:posOffset>0</wp:posOffset>
          </wp:positionV>
          <wp:extent cx="3127248" cy="1161288"/>
          <wp:effectExtent l="0" t="0" r="0" b="1270"/>
          <wp:wrapTight wrapText="bothSides">
            <wp:wrapPolygon edited="0">
              <wp:start x="0" y="0"/>
              <wp:lineTo x="0" y="21269"/>
              <wp:lineTo x="21451" y="21269"/>
              <wp:lineTo x="21451" y="0"/>
              <wp:lineTo x="0" y="0"/>
            </wp:wrapPolygon>
          </wp:wrapTight>
          <wp:docPr id="3" name="Picture 3" descr="C:\Users\cmorin\Pictures\TCCAP Logo 2.18.21 v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morin\Pictures\TCCAP Logo 2.18.21 v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11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05779"/>
    <w:multiLevelType w:val="hybridMultilevel"/>
    <w:tmpl w:val="0ED6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3"/>
    <w:rsid w:val="000531AF"/>
    <w:rsid w:val="00054586"/>
    <w:rsid w:val="000A4E6F"/>
    <w:rsid w:val="00197F4E"/>
    <w:rsid w:val="001A7E2C"/>
    <w:rsid w:val="001F0F4C"/>
    <w:rsid w:val="00213E8B"/>
    <w:rsid w:val="00284BE2"/>
    <w:rsid w:val="003B0502"/>
    <w:rsid w:val="00501319"/>
    <w:rsid w:val="00536D66"/>
    <w:rsid w:val="0057749D"/>
    <w:rsid w:val="005800D2"/>
    <w:rsid w:val="00616190"/>
    <w:rsid w:val="0074122A"/>
    <w:rsid w:val="008229FB"/>
    <w:rsid w:val="00852561"/>
    <w:rsid w:val="008F7FC4"/>
    <w:rsid w:val="00AD5F43"/>
    <w:rsid w:val="00BF36BE"/>
    <w:rsid w:val="00D21983"/>
    <w:rsid w:val="00D93A8A"/>
    <w:rsid w:val="00D93BD8"/>
    <w:rsid w:val="00DA16DA"/>
    <w:rsid w:val="00DE029F"/>
    <w:rsid w:val="00E2046B"/>
    <w:rsid w:val="00E24628"/>
    <w:rsid w:val="00F95A3E"/>
    <w:rsid w:val="1674E737"/>
    <w:rsid w:val="2844A2EC"/>
    <w:rsid w:val="621B144B"/>
    <w:rsid w:val="6B668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680DC-AA5B-4A81-BA0B-CAD3D48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6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1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46B"/>
  </w:style>
  <w:style w:type="paragraph" w:styleId="Footer">
    <w:name w:val="footer"/>
    <w:basedOn w:val="Normal"/>
    <w:link w:val="FooterChar"/>
    <w:uiPriority w:val="99"/>
    <w:unhideWhenUsed/>
    <w:rsid w:val="00E2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80EE038D541459E5C5E6DF788C180" ma:contentTypeVersion="6" ma:contentTypeDescription="Create a new document." ma:contentTypeScope="" ma:versionID="e165e42f9237c1c6b54d8c3e3127c6c2">
  <xsd:schema xmlns:xsd="http://www.w3.org/2001/XMLSchema" xmlns:xs="http://www.w3.org/2001/XMLSchema" xmlns:p="http://schemas.microsoft.com/office/2006/metadata/properties" xmlns:ns2="0ff33ee3-e16b-4248-80dc-07338c014132" xmlns:ns3="8896ffa0-8404-4578-9f50-f7009860919b" targetNamespace="http://schemas.microsoft.com/office/2006/metadata/properties" ma:root="true" ma:fieldsID="77cf915dc3f81c080e246bc4b7920acd" ns2:_="" ns3:_="">
    <xsd:import namespace="0ff33ee3-e16b-4248-80dc-07338c014132"/>
    <xsd:import namespace="8896ffa0-8404-4578-9f50-f70098609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3ee3-e16b-4248-80dc-07338c014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ffa0-8404-4578-9f50-f70098609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96ffa0-8404-4578-9f50-f7009860919b">
      <UserInfo>
        <DisplayName>Robillard, Jeanne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0B838-D020-4D1B-A90C-624B564D5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3ee3-e16b-4248-80dc-07338c014132"/>
    <ds:schemaRef ds:uri="8896ffa0-8404-4578-9f50-f70098609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93457-F323-4942-B9C9-9CEC7EC03AFD}">
  <ds:schemaRefs>
    <ds:schemaRef ds:uri="http://schemas.microsoft.com/office/2006/metadata/properties"/>
    <ds:schemaRef ds:uri="http://schemas.microsoft.com/office/infopath/2007/PartnerControls"/>
    <ds:schemaRef ds:uri="8896ffa0-8404-4578-9f50-f7009860919b"/>
  </ds:schemaRefs>
</ds:datastoreItem>
</file>

<file path=customXml/itemProps3.xml><?xml version="1.0" encoding="utf-8"?>
<ds:datastoreItem xmlns:ds="http://schemas.openxmlformats.org/officeDocument/2006/customXml" ds:itemID="{44002C72-356E-4548-83C0-E63708DE3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Stephy Poisson</cp:lastModifiedBy>
  <cp:revision>3</cp:revision>
  <dcterms:created xsi:type="dcterms:W3CDTF">2021-06-07T17:24:00Z</dcterms:created>
  <dcterms:modified xsi:type="dcterms:W3CDTF">2021-06-07T17:35:00Z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0x0101009B880EE038D541459E5C5E6DF788C180</vt:lpwstr>
  </property>
</Properties>
</file>